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2B6EA0" w:rsidRDefault="008E57A7" w:rsidP="008E57A7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2B6EA0">
        <w:rPr>
          <w:rFonts w:ascii="Arial Narrow" w:hAnsi="Arial Narrow"/>
          <w:b/>
        </w:rPr>
        <w:t>Załącznik  nr 1</w:t>
      </w:r>
    </w:p>
    <w:p w:rsidR="00D0372C" w:rsidRPr="002B6EA0" w:rsidRDefault="00D0372C" w:rsidP="00D0372C">
      <w:pPr>
        <w:pStyle w:val="Default"/>
        <w:spacing w:line="276" w:lineRule="auto"/>
        <w:ind w:left="5664" w:firstLine="708"/>
        <w:jc w:val="both"/>
        <w:rPr>
          <w:b/>
        </w:rPr>
      </w:pPr>
      <w:r w:rsidRPr="002B6EA0">
        <w:rPr>
          <w:rFonts w:ascii="Arial Narrow" w:hAnsi="Arial Narrow"/>
          <w:b/>
        </w:rPr>
        <w:t xml:space="preserve">   do zapytania ofertowego</w:t>
      </w:r>
      <w:r w:rsidRPr="002B6EA0">
        <w:rPr>
          <w:b/>
        </w:rP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r w:rsidR="00907F93">
        <w:rPr>
          <w:rFonts w:ascii="Arial Narrow" w:hAnsi="Arial Narrow"/>
          <w:color w:val="auto"/>
        </w:rPr>
        <w:t>„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907F93">
        <w:rPr>
          <w:rFonts w:ascii="Arial Narrow" w:hAnsi="Arial Narrow"/>
          <w:color w:val="auto"/>
        </w:rPr>
        <w:t>”</w:t>
      </w:r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281F26" w:rsidRDefault="00834ED7" w:rsidP="00281F26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281F26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>Ogólne warunki świadcz</w:t>
      </w:r>
      <w:r w:rsidR="00812F75">
        <w:rPr>
          <w:rFonts w:ascii="Arial Narrow" w:hAnsi="Arial Narrow"/>
          <w:color w:val="auto"/>
        </w:rPr>
        <w:t xml:space="preserve">enia </w:t>
      </w:r>
      <w:r w:rsidR="00281F26">
        <w:rPr>
          <w:rFonts w:ascii="Arial Narrow" w:hAnsi="Arial Narrow"/>
          <w:color w:val="auto"/>
        </w:rPr>
        <w:t xml:space="preserve">  </w:t>
      </w:r>
      <w:r w:rsidR="00812F75">
        <w:rPr>
          <w:rFonts w:ascii="Arial Narrow" w:hAnsi="Arial Narrow"/>
          <w:color w:val="auto"/>
        </w:rPr>
        <w:t xml:space="preserve">usług </w:t>
      </w:r>
      <w:r w:rsidR="00281F26">
        <w:rPr>
          <w:rFonts w:ascii="Arial Narrow" w:hAnsi="Arial Narrow"/>
          <w:color w:val="auto"/>
        </w:rPr>
        <w:t xml:space="preserve">   </w:t>
      </w:r>
      <w:r w:rsidR="00812F75">
        <w:rPr>
          <w:rFonts w:ascii="Arial Narrow" w:hAnsi="Arial Narrow"/>
          <w:color w:val="auto"/>
        </w:rPr>
        <w:t>telekomunikacyjnych:</w:t>
      </w:r>
      <w:r w:rsidR="00281F26">
        <w:rPr>
          <w:rFonts w:ascii="Arial Narrow" w:hAnsi="Arial Narrow"/>
          <w:color w:val="auto"/>
        </w:rPr>
        <w:t xml:space="preserve">  </w:t>
      </w:r>
      <w:r w:rsidR="001B00E6" w:rsidRPr="001B00E6">
        <w:rPr>
          <w:rFonts w:ascii="Arial Narrow" w:hAnsi="Arial Narrow"/>
          <w:color w:val="auto"/>
        </w:rPr>
        <w:t xml:space="preserve">Wykonawca </w:t>
      </w:r>
      <w:r w:rsidR="00281F26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będzie świadczył usługi w </w:t>
      </w:r>
      <w:r w:rsidR="00281F26">
        <w:rPr>
          <w:rFonts w:ascii="Arial Narrow" w:hAnsi="Arial Narrow"/>
          <w:color w:val="auto"/>
        </w:rPr>
        <w:t xml:space="preserve">    </w:t>
      </w:r>
    </w:p>
    <w:p w:rsidR="00281F26" w:rsidRDefault="00281F26" w:rsidP="00281F26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</w:t>
      </w:r>
      <w:r w:rsidR="001B00E6" w:rsidRPr="001B00E6">
        <w:rPr>
          <w:rFonts w:ascii="Arial Narrow" w:hAnsi="Arial Narrow"/>
          <w:color w:val="auto"/>
        </w:rPr>
        <w:t xml:space="preserve">obiektach 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użytkowanych 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przez 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Zamawiającego. </w:t>
      </w:r>
      <w:r>
        <w:rPr>
          <w:rFonts w:ascii="Arial Narrow" w:hAnsi="Arial Narrow"/>
          <w:color w:val="auto"/>
        </w:rPr>
        <w:t xml:space="preserve">  </w:t>
      </w:r>
      <w:r w:rsidR="001B00E6" w:rsidRPr="001B00E6">
        <w:rPr>
          <w:rFonts w:ascii="Arial Narrow" w:hAnsi="Arial Narrow"/>
          <w:color w:val="auto"/>
        </w:rPr>
        <w:t xml:space="preserve">W dalszej 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>części opisu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przedmiotu </w:t>
      </w:r>
      <w:r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zamówienia </w:t>
      </w:r>
      <w:r>
        <w:rPr>
          <w:rFonts w:ascii="Arial Narrow" w:hAnsi="Arial Narrow"/>
          <w:color w:val="auto"/>
        </w:rPr>
        <w:t xml:space="preserve"> </w:t>
      </w:r>
    </w:p>
    <w:p w:rsidR="00281F26" w:rsidRDefault="00281F26" w:rsidP="00281F26">
      <w:pPr>
        <w:pStyle w:val="Default"/>
        <w:spacing w:line="276" w:lineRule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 xml:space="preserve">     </w:t>
      </w:r>
      <w:r w:rsidR="001B00E6" w:rsidRPr="001B00E6">
        <w:rPr>
          <w:rFonts w:ascii="Arial Narrow" w:hAnsi="Arial Narrow"/>
          <w:color w:val="auto"/>
        </w:rPr>
        <w:t xml:space="preserve">używane będą poniższe określenia lokalizacji: </w:t>
      </w:r>
      <w:r w:rsidR="001B00E6" w:rsidRPr="001B00E6">
        <w:rPr>
          <w:rFonts w:ascii="Arial Narrow" w:hAnsi="Arial Narrow"/>
          <w:b/>
          <w:bCs/>
          <w:color w:val="auto"/>
        </w:rPr>
        <w:t xml:space="preserve">siedziba </w:t>
      </w:r>
      <w:r w:rsidR="001B00E6">
        <w:rPr>
          <w:rFonts w:ascii="Arial Narrow" w:hAnsi="Arial Narrow"/>
          <w:b/>
          <w:bCs/>
          <w:color w:val="auto"/>
        </w:rPr>
        <w:t xml:space="preserve">ROPS </w:t>
      </w:r>
      <w:r w:rsidR="001B00E6" w:rsidRPr="001B00E6">
        <w:rPr>
          <w:rFonts w:ascii="Arial Narrow" w:hAnsi="Arial Narrow"/>
          <w:color w:val="auto"/>
        </w:rPr>
        <w:t xml:space="preserve">- </w:t>
      </w:r>
      <w:r w:rsidR="001B00E6" w:rsidRPr="00611CD5">
        <w:rPr>
          <w:rFonts w:ascii="Arial Narrow" w:hAnsi="Arial Narrow"/>
          <w:b/>
          <w:color w:val="auto"/>
        </w:rPr>
        <w:t xml:space="preserve">budynek </w:t>
      </w:r>
      <w:r>
        <w:rPr>
          <w:rFonts w:ascii="Arial Narrow" w:hAnsi="Arial Narrow"/>
          <w:b/>
          <w:color w:val="auto"/>
        </w:rPr>
        <w:t xml:space="preserve"> </w:t>
      </w:r>
      <w:r w:rsidR="001B00E6" w:rsidRPr="00611CD5">
        <w:rPr>
          <w:rFonts w:ascii="Arial Narrow" w:hAnsi="Arial Narrow"/>
          <w:b/>
          <w:color w:val="auto"/>
        </w:rPr>
        <w:t>przy Al.</w:t>
      </w:r>
      <w:r>
        <w:rPr>
          <w:rFonts w:ascii="Arial Narrow" w:hAnsi="Arial Narrow"/>
          <w:b/>
          <w:color w:val="auto"/>
        </w:rPr>
        <w:t xml:space="preserve"> </w:t>
      </w:r>
      <w:r w:rsidR="001B00E6" w:rsidRPr="00611CD5">
        <w:rPr>
          <w:rFonts w:ascii="Arial Narrow" w:hAnsi="Arial Narrow"/>
          <w:b/>
          <w:color w:val="auto"/>
        </w:rPr>
        <w:t xml:space="preserve"> Niepodległości </w:t>
      </w:r>
      <w:r>
        <w:rPr>
          <w:rFonts w:ascii="Arial Narrow" w:hAnsi="Arial Narrow"/>
          <w:b/>
          <w:color w:val="auto"/>
        </w:rPr>
        <w:t xml:space="preserve"> </w:t>
      </w:r>
    </w:p>
    <w:p w:rsidR="001B00E6" w:rsidRPr="001B00E6" w:rsidRDefault="00281F26" w:rsidP="00281F26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 xml:space="preserve">     </w:t>
      </w:r>
      <w:r w:rsidR="001B00E6" w:rsidRPr="00611CD5">
        <w:rPr>
          <w:rFonts w:ascii="Arial Narrow" w:hAnsi="Arial Narrow"/>
          <w:b/>
          <w:color w:val="auto"/>
        </w:rPr>
        <w:t>36</w:t>
      </w:r>
      <w:r w:rsidR="001B00E6"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907F93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 technologii „WOIP”</w:t>
      </w:r>
      <w:r w:rsidR="001B00E6" w:rsidRPr="001B00E6">
        <w:rPr>
          <w:rFonts w:ascii="Arial Narrow" w:hAnsi="Arial Narrow"/>
          <w:color w:val="auto"/>
        </w:rPr>
        <w:t xml:space="preserve">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0C1680" w:rsidRDefault="00770FDC" w:rsidP="002A26DA">
      <w:pPr>
        <w:pStyle w:val="Default"/>
        <w:numPr>
          <w:ilvl w:val="0"/>
          <w:numId w:val="5"/>
        </w:numPr>
        <w:spacing w:after="66" w:line="276" w:lineRule="auto"/>
        <w:ind w:left="709" w:hanging="349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>uruchomienia łącza</w:t>
      </w:r>
      <w:r w:rsidR="004A1C9F" w:rsidRPr="000C1680">
        <w:rPr>
          <w:rFonts w:ascii="Arial Narrow" w:hAnsi="Arial Narrow" w:cstheme="minorBidi"/>
          <w:color w:val="auto"/>
          <w:u w:val="single"/>
        </w:rPr>
        <w:t xml:space="preserve"> internetowego </w:t>
      </w:r>
      <w:r w:rsidR="004A1C9F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r w:rsidR="00907F93">
        <w:rPr>
          <w:rFonts w:ascii="Arial Narrow" w:hAnsi="Arial Narrow" w:cstheme="minorBidi"/>
          <w:b/>
          <w:color w:val="auto"/>
          <w:u w:val="single"/>
        </w:rPr>
        <w:t>3</w:t>
      </w:r>
      <w:r w:rsidR="004A1C9F" w:rsidRPr="000C1680">
        <w:rPr>
          <w:rFonts w:ascii="Arial Narrow" w:hAnsi="Arial Narrow" w:cstheme="minorBidi"/>
          <w:b/>
          <w:color w:val="auto"/>
          <w:u w:val="single"/>
        </w:rPr>
        <w:t>00</w:t>
      </w:r>
      <w:r w:rsidR="00FD4617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proofErr w:type="spellStart"/>
      <w:r w:rsidR="00FD4617" w:rsidRPr="000C1680">
        <w:rPr>
          <w:rFonts w:ascii="Arial Narrow" w:hAnsi="Arial Narrow" w:cstheme="minorBidi"/>
          <w:b/>
          <w:color w:val="auto"/>
          <w:u w:val="single"/>
        </w:rPr>
        <w:t>M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b</w:t>
      </w:r>
      <w:proofErr w:type="spellEnd"/>
      <w:r w:rsidR="00316210" w:rsidRPr="000C1680">
        <w:rPr>
          <w:rFonts w:ascii="Arial Narrow" w:hAnsi="Arial Narrow" w:cstheme="minorBidi"/>
          <w:b/>
          <w:color w:val="auto"/>
          <w:u w:val="single"/>
        </w:rPr>
        <w:t xml:space="preserve">/s  ze stałym </w:t>
      </w:r>
      <w:r w:rsidR="002B3AA4">
        <w:rPr>
          <w:rFonts w:ascii="Arial Narrow" w:hAnsi="Arial Narrow" w:cstheme="minorBidi"/>
          <w:b/>
          <w:color w:val="auto"/>
          <w:u w:val="single"/>
        </w:rPr>
        <w:t xml:space="preserve">zewnętrznym 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adresem IP</w:t>
      </w:r>
      <w:r w:rsidRPr="000C1680">
        <w:rPr>
          <w:rFonts w:ascii="Arial Narrow" w:hAnsi="Arial Narrow" w:cstheme="minorBidi"/>
          <w:b/>
          <w:color w:val="auto"/>
          <w:u w:val="single"/>
        </w:rPr>
        <w:t>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3F51F9" w:rsidRPr="000C1680" w:rsidRDefault="00770FDC" w:rsidP="002A26D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 xml:space="preserve">przeniesienia do własnej sieci i udostępnienia </w:t>
      </w:r>
      <w:r w:rsidRPr="000C1680">
        <w:rPr>
          <w:rFonts w:ascii="Arial Narrow" w:hAnsi="Arial Narrow" w:cstheme="minorBidi"/>
          <w:b/>
          <w:color w:val="auto"/>
          <w:u w:val="single"/>
        </w:rPr>
        <w:t>od dnia 1</w:t>
      </w:r>
      <w:r w:rsidR="00132B31">
        <w:rPr>
          <w:rFonts w:ascii="Arial Narrow" w:hAnsi="Arial Narrow" w:cstheme="minorBidi"/>
          <w:b/>
          <w:color w:val="auto"/>
          <w:u w:val="single"/>
        </w:rPr>
        <w:t>0</w:t>
      </w:r>
      <w:bookmarkStart w:id="0" w:name="_GoBack"/>
      <w:bookmarkEnd w:id="0"/>
      <w:r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907F93">
        <w:rPr>
          <w:rFonts w:ascii="Arial Narrow" w:hAnsi="Arial Narrow" w:cstheme="minorBidi"/>
          <w:b/>
          <w:color w:val="auto"/>
          <w:u w:val="single"/>
        </w:rPr>
        <w:t xml:space="preserve"> 2020</w:t>
      </w:r>
      <w:r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>konfigurowanie zestawów sekretarsko-dyrektorskich i nadawanie poszczególnym abonentom</w:t>
      </w:r>
      <w:r w:rsidR="004875C6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907F93">
        <w:rPr>
          <w:rFonts w:ascii="Arial Narrow" w:hAnsi="Arial Narrow" w:cstheme="minorBidi"/>
          <w:color w:val="auto"/>
        </w:rPr>
        <w:t>26</w:t>
      </w:r>
      <w:r w:rsidR="003406DF">
        <w:rPr>
          <w:rFonts w:ascii="Arial Narrow" w:hAnsi="Arial Narrow" w:cstheme="minorBidi"/>
          <w:color w:val="auto"/>
        </w:rPr>
        <w:t xml:space="preserve"> szt.</w:t>
      </w:r>
    </w:p>
    <w:p w:rsidR="003406DF" w:rsidRDefault="00907F93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typ obudowy – wisząca lub </w:t>
      </w:r>
      <w:r w:rsidR="003406DF">
        <w:rPr>
          <w:rFonts w:ascii="Arial Narrow" w:hAnsi="Arial Narrow" w:cstheme="minorBidi"/>
          <w:color w:val="auto"/>
        </w:rPr>
        <w:t>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</w:t>
      </w:r>
      <w:r w:rsidR="00955403">
        <w:rPr>
          <w:rFonts w:ascii="Arial Narrow" w:hAnsi="Arial Narrow" w:cstheme="minorBidi"/>
          <w:color w:val="auto"/>
        </w:rPr>
        <w:t>nstalację oraz zasilanie 230 V..</w:t>
      </w:r>
      <w:r w:rsidR="00907F93">
        <w:rPr>
          <w:rFonts w:ascii="Arial Narrow" w:hAnsi="Arial Narrow" w:cstheme="minorBidi"/>
          <w:color w:val="auto"/>
        </w:rPr>
        <w:t xml:space="preserve"> </w:t>
      </w:r>
      <w:r w:rsidR="00955403">
        <w:rPr>
          <w:rFonts w:ascii="Arial Narrow" w:hAnsi="Arial Narrow" w:cstheme="minorBidi"/>
          <w:color w:val="auto"/>
        </w:rPr>
        <w:t>W</w:t>
      </w:r>
      <w:r w:rsidR="00907F93">
        <w:rPr>
          <w:rFonts w:ascii="Arial Narrow" w:hAnsi="Arial Narrow" w:cstheme="minorBidi"/>
          <w:color w:val="auto"/>
        </w:rPr>
        <w:t>yposażenie stanowić będzie 1 telefon systemowy „sekretarsko-dyrektorski”,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5F34AC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D572F0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20. Zamawiający </w:t>
      </w:r>
      <w:r w:rsidR="005F34AC">
        <w:rPr>
          <w:rFonts w:ascii="Arial Narrow" w:hAnsi="Arial Narrow" w:cs="Arial"/>
          <w:color w:val="auto"/>
        </w:rPr>
        <w:t>nie dopuszcza  możliwości</w:t>
      </w:r>
      <w:r>
        <w:rPr>
          <w:rFonts w:ascii="Arial Narrow" w:hAnsi="Arial Narrow" w:cs="Arial"/>
          <w:color w:val="auto"/>
        </w:rPr>
        <w:t xml:space="preserve"> złożenia oddzielnych  ofert na  r</w:t>
      </w:r>
      <w:r w:rsidR="00E376E7">
        <w:rPr>
          <w:rFonts w:ascii="Arial Narrow" w:hAnsi="Arial Narrow" w:cs="Arial"/>
          <w:color w:val="auto"/>
        </w:rPr>
        <w:t>ea</w:t>
      </w:r>
      <w:r w:rsidR="0034690D">
        <w:rPr>
          <w:rFonts w:ascii="Arial Narrow" w:hAnsi="Arial Narrow" w:cs="Arial"/>
          <w:color w:val="auto"/>
        </w:rPr>
        <w:t>lizację przedmiotu zamówienia t</w:t>
      </w:r>
      <w:r w:rsidR="00E376E7">
        <w:rPr>
          <w:rFonts w:ascii="Arial Narrow" w:hAnsi="Arial Narrow" w:cs="Arial"/>
          <w:color w:val="auto"/>
        </w:rPr>
        <w:t>j. osobno na usługę internetową i usługę telekomunikacyjną.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E5" w:rsidRDefault="004A63E5" w:rsidP="00D0372C">
      <w:r>
        <w:separator/>
      </w:r>
    </w:p>
  </w:endnote>
  <w:endnote w:type="continuationSeparator" w:id="0">
    <w:p w:rsidR="004A63E5" w:rsidRDefault="004A63E5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E5" w:rsidRDefault="004A63E5" w:rsidP="00D0372C">
      <w:r>
        <w:separator/>
      </w:r>
    </w:p>
  </w:footnote>
  <w:footnote w:type="continuationSeparator" w:id="0">
    <w:p w:rsidR="004A63E5" w:rsidRDefault="004A63E5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247A0"/>
    <w:rsid w:val="00031CC7"/>
    <w:rsid w:val="000C02DB"/>
    <w:rsid w:val="000C1680"/>
    <w:rsid w:val="00132B31"/>
    <w:rsid w:val="00160072"/>
    <w:rsid w:val="001B00E6"/>
    <w:rsid w:val="001B3055"/>
    <w:rsid w:val="00271000"/>
    <w:rsid w:val="00281F26"/>
    <w:rsid w:val="002A26DA"/>
    <w:rsid w:val="002B3AA4"/>
    <w:rsid w:val="002B6EA0"/>
    <w:rsid w:val="003041EB"/>
    <w:rsid w:val="00316210"/>
    <w:rsid w:val="003406DF"/>
    <w:rsid w:val="0034690D"/>
    <w:rsid w:val="003F51F9"/>
    <w:rsid w:val="004875C6"/>
    <w:rsid w:val="0049201C"/>
    <w:rsid w:val="00496E7C"/>
    <w:rsid w:val="004A1C9F"/>
    <w:rsid w:val="004A63E5"/>
    <w:rsid w:val="0050239C"/>
    <w:rsid w:val="00520C73"/>
    <w:rsid w:val="00591C9F"/>
    <w:rsid w:val="005F34AC"/>
    <w:rsid w:val="005F4872"/>
    <w:rsid w:val="00611CD5"/>
    <w:rsid w:val="00627C95"/>
    <w:rsid w:val="0068591C"/>
    <w:rsid w:val="006D2CC7"/>
    <w:rsid w:val="00737DD1"/>
    <w:rsid w:val="00760763"/>
    <w:rsid w:val="00770FDC"/>
    <w:rsid w:val="007E3F66"/>
    <w:rsid w:val="00812F75"/>
    <w:rsid w:val="00834ED7"/>
    <w:rsid w:val="00870A90"/>
    <w:rsid w:val="008E57A7"/>
    <w:rsid w:val="00907F93"/>
    <w:rsid w:val="00955403"/>
    <w:rsid w:val="009C1C0B"/>
    <w:rsid w:val="009E52C7"/>
    <w:rsid w:val="00A04119"/>
    <w:rsid w:val="00A050BD"/>
    <w:rsid w:val="00A55F87"/>
    <w:rsid w:val="00A908F8"/>
    <w:rsid w:val="00B11C55"/>
    <w:rsid w:val="00BB76A6"/>
    <w:rsid w:val="00BC618E"/>
    <w:rsid w:val="00BF0037"/>
    <w:rsid w:val="00C14964"/>
    <w:rsid w:val="00C45BD6"/>
    <w:rsid w:val="00C559D4"/>
    <w:rsid w:val="00C60E48"/>
    <w:rsid w:val="00C63A13"/>
    <w:rsid w:val="00CB595B"/>
    <w:rsid w:val="00D0372C"/>
    <w:rsid w:val="00D572F0"/>
    <w:rsid w:val="00DA546E"/>
    <w:rsid w:val="00E376E7"/>
    <w:rsid w:val="00E577E9"/>
    <w:rsid w:val="00EC4965"/>
    <w:rsid w:val="00F451F3"/>
    <w:rsid w:val="00F51FDB"/>
    <w:rsid w:val="00F541A4"/>
    <w:rsid w:val="00F8212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15</cp:revision>
  <cp:lastPrinted>2019-12-09T12:16:00Z</cp:lastPrinted>
  <dcterms:created xsi:type="dcterms:W3CDTF">2019-12-09T11:55:00Z</dcterms:created>
  <dcterms:modified xsi:type="dcterms:W3CDTF">2019-12-10T07:22:00Z</dcterms:modified>
</cp:coreProperties>
</file>